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before="0" w:after="0"/>
        <w:jc w:val="right"/>
        <w:rPr>
          <w:rFonts w:eastAsia="SimSun" w:cs="Calibri"/>
          <w:i/>
          <w:i/>
          <w:kern w:val="2"/>
          <w:sz w:val="20"/>
          <w:szCs w:val="20"/>
          <w:lang w:eastAsia="zh-CN" w:bidi="hi-IN"/>
        </w:rPr>
      </w:pPr>
      <w:r>
        <w:rPr>
          <w:rFonts w:eastAsia="SimSun" w:cs="Calibri"/>
          <w:i/>
          <w:kern w:val="2"/>
          <w:sz w:val="20"/>
          <w:szCs w:val="20"/>
          <w:lang w:eastAsia="zh-CN" w:bidi="hi-IN"/>
        </w:rPr>
        <w:t>Załącznik Nr 1do Regulaminu</w:t>
      </w:r>
    </w:p>
    <w:p>
      <w:pPr>
        <w:pStyle w:val="Normal"/>
        <w:widowControl w:val="false"/>
        <w:suppressAutoHyphens w:val="true"/>
        <w:spacing w:before="0" w:after="0"/>
        <w:jc w:val="right"/>
        <w:rPr>
          <w:rFonts w:eastAsia="SimSun" w:cs="Calibri"/>
          <w:i/>
          <w:i/>
          <w:kern w:val="2"/>
          <w:sz w:val="20"/>
          <w:szCs w:val="20"/>
          <w:lang w:eastAsia="zh-CN" w:bidi="hi-IN"/>
        </w:rPr>
      </w:pPr>
      <w:r>
        <w:rPr>
          <w:rFonts w:eastAsia="SimSun" w:cs="Calibri"/>
          <w:i/>
          <w:kern w:val="2"/>
          <w:sz w:val="20"/>
          <w:szCs w:val="20"/>
          <w:lang w:eastAsia="zh-CN" w:bidi="hi-IN"/>
        </w:rPr>
        <w:t>Komitetu Rewitalizacji</w:t>
      </w:r>
    </w:p>
    <w:p>
      <w:pPr>
        <w:pStyle w:val="Normal"/>
        <w:widowControl w:val="false"/>
        <w:suppressAutoHyphens w:val="true"/>
        <w:spacing w:before="0" w:after="0"/>
        <w:jc w:val="center"/>
        <w:rPr>
          <w:rFonts w:eastAsia="SimSun" w:cs="Calibri"/>
          <w:b/>
          <w:b/>
          <w:kern w:val="2"/>
          <w:lang w:eastAsia="zh-CN" w:bidi="hi-IN"/>
        </w:rPr>
      </w:pPr>
      <w:r>
        <w:rPr>
          <w:rFonts w:eastAsia="SimSun" w:cs="Calibri"/>
          <w:b/>
          <w:kern w:val="2"/>
          <w:lang w:eastAsia="zh-CN" w:bidi="hi-IN"/>
        </w:rPr>
        <w:t>FORMULARZ ZGŁOSZENIOWY</w:t>
      </w:r>
    </w:p>
    <w:p>
      <w:pPr>
        <w:pStyle w:val="Normal"/>
        <w:widowControl w:val="false"/>
        <w:suppressAutoHyphens w:val="true"/>
        <w:spacing w:before="0" w:after="0"/>
        <w:jc w:val="center"/>
        <w:rPr>
          <w:rFonts w:eastAsia="SimSun" w:cs="Calibri"/>
          <w:b/>
          <w:b/>
          <w:kern w:val="2"/>
          <w:lang w:eastAsia="zh-CN" w:bidi="hi-IN"/>
        </w:rPr>
      </w:pPr>
      <w:r>
        <w:rPr>
          <w:rFonts w:eastAsia="SimSun" w:cs="Calibri"/>
          <w:b/>
          <w:kern w:val="2"/>
          <w:lang w:eastAsia="zh-CN" w:bidi="hi-IN"/>
        </w:rPr>
        <w:t>przystąpienia do Komitetu Rewitalizacji miasta Tczewa;</w:t>
      </w:r>
    </w:p>
    <w:p>
      <w:pPr>
        <w:pStyle w:val="Normal"/>
        <w:widowControl w:val="false"/>
        <w:suppressAutoHyphens w:val="true"/>
        <w:spacing w:before="0" w:after="0"/>
        <w:jc w:val="center"/>
        <w:rPr>
          <w:rFonts w:eastAsia="SimSun" w:cs="Calibri"/>
          <w:b/>
          <w:b/>
          <w:i/>
          <w:i/>
          <w:kern w:val="2"/>
          <w:lang w:eastAsia="zh-CN" w:bidi="hi-IN"/>
        </w:rPr>
      </w:pPr>
      <w:r>
        <w:rPr>
          <w:rFonts w:eastAsia="SimSun" w:cs="Calibri"/>
          <w:b/>
          <w:i/>
          <w:kern w:val="2"/>
          <w:lang w:eastAsia="zh-CN" w:bidi="hi-IN"/>
        </w:rPr>
        <w:t xml:space="preserve">dotyczy kandydatów wymienionych w § 2 punkty od 3 do 4 i od 6 do 10 Regulaminu </w:t>
      </w:r>
    </w:p>
    <w:p>
      <w:pPr>
        <w:pStyle w:val="Normal"/>
        <w:widowControl w:val="false"/>
        <w:suppressAutoHyphens w:val="true"/>
        <w:spacing w:before="0" w:after="0"/>
        <w:jc w:val="center"/>
        <w:rPr>
          <w:rFonts w:eastAsia="SimSun" w:cs="Calibri"/>
          <w:b/>
          <w:b/>
          <w:i/>
          <w:i/>
          <w:kern w:val="2"/>
          <w:lang w:eastAsia="zh-CN" w:bidi="hi-IN"/>
        </w:rPr>
      </w:pPr>
      <w:r>
        <w:rPr>
          <w:rFonts w:eastAsia="SimSun" w:cs="Calibri"/>
          <w:b/>
          <w:i/>
          <w:kern w:val="2"/>
          <w:lang w:eastAsia="zh-CN" w:bidi="hi-IN"/>
        </w:rPr>
        <w:t>Komitetu  Rewitalizacji Miasta Tczewa</w:t>
      </w:r>
    </w:p>
    <w:p>
      <w:pPr>
        <w:pStyle w:val="Normal"/>
        <w:widowControl w:val="false"/>
        <w:suppressAutoHyphens w:val="true"/>
        <w:spacing w:before="0" w:after="0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</w:r>
    </w:p>
    <w:p>
      <w:pPr>
        <w:pStyle w:val="Normal"/>
        <w:widowControl w:val="false"/>
        <w:numPr>
          <w:ilvl w:val="0"/>
          <w:numId w:val="8"/>
        </w:numPr>
        <w:suppressAutoHyphens w:val="true"/>
        <w:spacing w:before="0" w:after="0"/>
        <w:ind w:left="426" w:hanging="426"/>
        <w:contextualSpacing/>
        <w:jc w:val="both"/>
        <w:rPr>
          <w:rFonts w:eastAsia="Lucida Sans Unicode" w:cs="Calibri"/>
          <w:kern w:val="2"/>
          <w:lang w:eastAsia="pl-PL"/>
        </w:rPr>
      </w:pPr>
      <w:r>
        <w:rPr>
          <w:rFonts w:eastAsia="Lucida Sans Unicode" w:cs="Calibri"/>
          <w:kern w:val="2"/>
          <w:lang w:eastAsia="pl-PL"/>
        </w:rPr>
        <w:t>Imię i nazwisko kandydata na członka Komitetu Rewitalizacji.</w:t>
      </w:r>
    </w:p>
    <w:p>
      <w:pPr>
        <w:pStyle w:val="Normal"/>
        <w:widowControl w:val="false"/>
        <w:suppressAutoHyphens w:val="true"/>
        <w:spacing w:before="0" w:after="0"/>
        <w:ind w:left="426" w:hanging="0"/>
        <w:jc w:val="both"/>
        <w:rPr>
          <w:rFonts w:eastAsia="Lucida Sans Unicode" w:cs="Calibri"/>
          <w:kern w:val="2"/>
          <w:lang w:eastAsia="pl-PL"/>
        </w:rPr>
      </w:pPr>
      <w:r>
        <w:rPr>
          <w:rFonts w:eastAsia="Lucida Sans Unicode" w:cs="Calibri"/>
          <w:kern w:val="2"/>
          <w:lang w:eastAsia="pl-PL"/>
        </w:rPr>
        <w:t>………………………………………………………………………………………………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before="0" w:after="0"/>
        <w:ind w:left="426" w:hanging="426"/>
        <w:contextualSpacing/>
        <w:jc w:val="both"/>
        <w:rPr>
          <w:rFonts w:eastAsia="Lucida Sans Unicode" w:cs="Calibri"/>
          <w:kern w:val="2"/>
          <w:lang w:eastAsia="pl-PL"/>
        </w:rPr>
      </w:pPr>
      <w:r>
        <w:rPr>
          <w:rFonts w:eastAsia="Lucida Sans Unicode" w:cs="Calibri"/>
          <w:kern w:val="2"/>
          <w:lang w:eastAsia="pl-PL"/>
        </w:rPr>
        <w:t>Adres i dane kontaktowe kandydata na członka Komitetu Rewitalizacji.</w:t>
      </w:r>
    </w:p>
    <w:p>
      <w:pPr>
        <w:pStyle w:val="Normal"/>
        <w:widowControl w:val="false"/>
        <w:suppressAutoHyphens w:val="true"/>
        <w:spacing w:before="0" w:after="0"/>
        <w:ind w:left="426" w:hanging="0"/>
        <w:contextualSpacing/>
        <w:jc w:val="both"/>
        <w:rPr>
          <w:rFonts w:eastAsia="Lucida Sans Unicode" w:cs="Calibri"/>
          <w:kern w:val="2"/>
          <w:lang w:eastAsia="pl-PL"/>
        </w:rPr>
      </w:pPr>
      <w:r>
        <w:rPr>
          <w:rFonts w:eastAsia="Lucida Sans Unicode" w:cs="Calibri"/>
          <w:kern w:val="2"/>
          <w:lang w:eastAsia="pl-PL"/>
        </w:rPr>
      </w:r>
    </w:p>
    <w:tbl>
      <w:tblPr>
        <w:tblW w:w="889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76"/>
        <w:gridCol w:w="6520"/>
      </w:tblGrid>
      <w:tr>
        <w:trPr>
          <w:trHeight w:val="144" w:hRule="atLeast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Calibri"/>
                <w:kern w:val="2"/>
                <w:lang w:eastAsia="ar-SA"/>
              </w:rPr>
            </w:pPr>
            <w:r>
              <w:rPr>
                <w:rFonts w:eastAsia="Lucida Sans Unicode" w:cs="Calibri"/>
                <w:kern w:val="2"/>
                <w:lang w:eastAsia="pl-PL"/>
              </w:rPr>
              <w:t>Adres zamieszkania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Calibri"/>
                <w:kern w:val="2"/>
                <w:lang w:eastAsia="ar-SA"/>
              </w:rPr>
            </w:pPr>
            <w:r>
              <w:rPr>
                <w:rFonts w:eastAsia="Times New Roman" w:cs="Calibri"/>
                <w:kern w:val="2"/>
                <w:lang w:eastAsia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Calibri"/>
                <w:kern w:val="2"/>
                <w:lang w:eastAsia="ar-SA"/>
              </w:rPr>
            </w:pPr>
            <w:r>
              <w:rPr>
                <w:rFonts w:eastAsia="Times New Roman" w:cs="Calibri"/>
                <w:kern w:val="2"/>
                <w:lang w:eastAsia="ar-SA"/>
              </w:rPr>
            </w:r>
          </w:p>
        </w:tc>
      </w:tr>
      <w:tr>
        <w:trPr>
          <w:trHeight w:val="47" w:hRule="atLeast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eastAsia="Times New Roman" w:cs="Calibri"/>
                <w:kern w:val="2"/>
                <w:lang w:eastAsia="ar-SA"/>
              </w:rPr>
            </w:pPr>
            <w:r>
              <w:rPr>
                <w:rFonts w:eastAsia="Lucida Sans Unicode" w:cs="Calibri"/>
                <w:kern w:val="2"/>
                <w:lang w:eastAsia="pl-PL"/>
              </w:rPr>
              <w:t>Adres do korespondencji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Calibri"/>
                <w:kern w:val="2"/>
                <w:lang w:eastAsia="ar-SA"/>
              </w:rPr>
            </w:pPr>
            <w:r>
              <w:rPr>
                <w:rFonts w:eastAsia="Times New Roman" w:cs="Calibri"/>
                <w:kern w:val="2"/>
                <w:lang w:eastAsia="ar-SA"/>
              </w:rPr>
            </w:r>
          </w:p>
        </w:tc>
      </w:tr>
      <w:tr>
        <w:trPr>
          <w:trHeight w:val="47" w:hRule="atLeast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Calibri"/>
                <w:kern w:val="2"/>
                <w:lang w:eastAsia="ar-SA"/>
              </w:rPr>
            </w:pPr>
            <w:r>
              <w:rPr>
                <w:rFonts w:eastAsia="Lucida Sans Unicode" w:cs="Calibri"/>
                <w:kern w:val="2"/>
                <w:lang w:eastAsia="pl-PL"/>
              </w:rPr>
              <w:t>Adres e-mail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Calibri"/>
                <w:kern w:val="2"/>
                <w:lang w:eastAsia="ar-SA"/>
              </w:rPr>
            </w:pPr>
            <w:r>
              <w:rPr>
                <w:rFonts w:eastAsia="Times New Roman" w:cs="Calibri"/>
                <w:kern w:val="2"/>
                <w:lang w:eastAsia="ar-SA"/>
              </w:rPr>
            </w:r>
          </w:p>
        </w:tc>
      </w:tr>
      <w:tr>
        <w:trPr>
          <w:trHeight w:val="47" w:hRule="atLeast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Calibri"/>
                <w:kern w:val="2"/>
                <w:lang w:eastAsia="ar-SA"/>
              </w:rPr>
            </w:pPr>
            <w:r>
              <w:rPr>
                <w:rFonts w:eastAsia="Lucida Sans Unicode" w:cs="Calibri"/>
                <w:kern w:val="2"/>
                <w:lang w:eastAsia="pl-PL"/>
              </w:rPr>
              <w:t>Nr telefonu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eastAsia="Times New Roman" w:cs="Calibri"/>
                <w:kern w:val="2"/>
                <w:lang w:eastAsia="ar-SA"/>
              </w:rPr>
            </w:pPr>
            <w:r>
              <w:rPr>
                <w:rFonts w:eastAsia="Times New Roman" w:cs="Calibri"/>
                <w:kern w:val="2"/>
                <w:lang w:eastAsia="ar-SA"/>
              </w:rPr>
            </w:r>
          </w:p>
        </w:tc>
      </w:tr>
    </w:tbl>
    <w:p>
      <w:pPr>
        <w:pStyle w:val="Normal"/>
        <w:keepLines/>
        <w:tabs>
          <w:tab w:val="clear" w:pos="708"/>
          <w:tab w:val="left" w:pos="0" w:leader="none"/>
        </w:tabs>
        <w:spacing w:before="0" w:after="0"/>
        <w:jc w:val="both"/>
        <w:rPr>
          <w:rFonts w:eastAsia="Times New Roman" w:cs="Calibri"/>
          <w:b/>
          <w:b/>
          <w:iCs/>
          <w:lang w:eastAsia="pl-PL"/>
        </w:rPr>
      </w:pPr>
      <w:r>
        <w:rPr>
          <w:rFonts w:eastAsia="Times New Roman" w:cs="Calibri"/>
          <w:b/>
          <w:iCs/>
          <w:lang w:eastAsia="pl-PL"/>
        </w:rPr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before="0" w:after="0"/>
        <w:jc w:val="both"/>
        <w:rPr>
          <w:rFonts w:eastAsia="Times New Roman" w:cs="Calibri"/>
          <w:iCs/>
          <w:lang w:eastAsia="pl-PL"/>
        </w:rPr>
      </w:pPr>
      <w:r>
        <w:rPr>
          <w:rFonts w:eastAsia="Times New Roman" w:cs="Calibri"/>
          <w:iCs/>
          <w:lang w:eastAsia="pl-PL"/>
        </w:rPr>
        <w:t>Jestem przedstawicielem kategorii podmiotu</w:t>
      </w:r>
      <w:r>
        <w:rPr>
          <w:rStyle w:val="Zakotwiczenieprzypisudolnego"/>
          <w:rFonts w:eastAsia="Times New Roman" w:cs="Calibri"/>
          <w:iCs/>
          <w:vertAlign w:val="superscript"/>
          <w:lang w:eastAsia="pl-PL"/>
        </w:rPr>
        <w:footnoteReference w:id="2"/>
      </w:r>
      <w:r>
        <w:rPr>
          <w:rFonts w:eastAsia="Times New Roman" w:cs="Calibri"/>
          <w:iCs/>
          <w:lang w:eastAsia="pl-PL"/>
        </w:rPr>
        <w:t>: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before="0" w:after="0"/>
        <w:jc w:val="both"/>
        <w:rPr>
          <w:rFonts w:eastAsia="Lucida Sans Unicode" w:cs="Calibri"/>
          <w:kern w:val="2"/>
          <w:lang w:eastAsia="pl-PL"/>
        </w:rPr>
      </w:pPr>
      <w:r>
        <w:rPr>
          <w:rFonts w:eastAsia="Lucida Sans Unicode" w:cs="Calibri"/>
          <w:kern w:val="2"/>
          <w:lang w:eastAsia="pl-PL"/>
        </w:rPr>
        <w:t>Radnym Rady Miejskiej w Tczewie,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before="0" w:after="0"/>
        <w:jc w:val="both"/>
        <w:rPr>
          <w:rFonts w:eastAsia="Lucida Sans Unicode" w:cs="Calibri"/>
          <w:kern w:val="2"/>
          <w:lang w:eastAsia="pl-PL"/>
        </w:rPr>
      </w:pPr>
      <w:r>
        <w:rPr>
          <w:rFonts w:eastAsia="Lucida Sans Unicode" w:cs="Calibri"/>
          <w:kern w:val="2"/>
          <w:lang w:eastAsia="pl-PL"/>
        </w:rPr>
        <w:t>przedsiębiorcą prowadzącym działalność gospodarczą na obszarze rewitalizacji;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before="0" w:after="0"/>
        <w:jc w:val="both"/>
        <w:rPr>
          <w:rFonts w:eastAsia="Lucida Sans Unicode" w:cs="Calibri"/>
          <w:kern w:val="2"/>
          <w:lang w:eastAsia="pl-PL"/>
        </w:rPr>
      </w:pPr>
      <w:r>
        <w:rPr>
          <w:rFonts w:eastAsia="Lucida Sans Unicode" w:cs="Calibri"/>
          <w:kern w:val="2"/>
          <w:lang w:eastAsia="pl-PL"/>
        </w:rPr>
        <w:t>reprezentantem Tczewskiej Rady Działalności Pożytku Publicznego;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before="0" w:after="0"/>
        <w:jc w:val="both"/>
        <w:rPr>
          <w:rFonts w:eastAsia="Lucida Sans Unicode" w:cs="Calibri"/>
          <w:kern w:val="2"/>
          <w:lang w:eastAsia="pl-PL"/>
        </w:rPr>
      </w:pPr>
      <w:r>
        <w:rPr>
          <w:rFonts w:eastAsia="Lucida Sans Unicode" w:cs="Calibri"/>
          <w:kern w:val="2"/>
          <w:lang w:eastAsia="pl-PL"/>
        </w:rPr>
        <w:t>osobą prowadzącą na obszarze miasta działalność społeczną, w tym organizacji pozarządowych;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before="0" w:after="0"/>
        <w:jc w:val="both"/>
        <w:rPr>
          <w:rFonts w:eastAsia="Lucida Sans Unicode" w:cs="Calibri"/>
          <w:kern w:val="2"/>
          <w:lang w:eastAsia="pl-PL"/>
        </w:rPr>
      </w:pPr>
      <w:r>
        <w:rPr>
          <w:rFonts w:eastAsia="Lucida Sans Unicode" w:cs="Calibri"/>
          <w:kern w:val="2"/>
          <w:lang w:eastAsia="pl-PL"/>
        </w:rPr>
        <w:t>przedsiębiorcą działającym na terenie miasta;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before="0" w:after="0"/>
        <w:jc w:val="both"/>
        <w:rPr>
          <w:rFonts w:eastAsia="Lucida Sans Unicode" w:cs="Calibri"/>
          <w:kern w:val="2"/>
          <w:lang w:eastAsia="pl-PL"/>
        </w:rPr>
      </w:pPr>
      <w:r>
        <w:rPr>
          <w:rFonts w:eastAsia="Lucida Sans Unicode" w:cs="Calibri"/>
          <w:kern w:val="2"/>
          <w:lang w:eastAsia="pl-PL"/>
        </w:rPr>
        <w:t>przedstawicielem oświaty;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before="0" w:after="0"/>
        <w:jc w:val="both"/>
        <w:rPr>
          <w:rFonts w:eastAsia="Lucida Sans Unicode" w:cs="Calibri"/>
          <w:kern w:val="2"/>
          <w:lang w:eastAsia="pl-PL"/>
        </w:rPr>
      </w:pPr>
      <w:r>
        <w:rPr>
          <w:rFonts w:eastAsia="Lucida Sans Unicode" w:cs="Calibri"/>
          <w:kern w:val="2"/>
          <w:lang w:eastAsia="pl-PL"/>
        </w:rPr>
        <w:t>właścicielem / użytkownikiem wieczystym nieruchomości / podmiotów zarządzających nieruchomościami znajdującymi się na obszarze rewitalizacji, w tym spółdzielni mieszkaniowych, wspólnot mieszkaniowych;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before="0" w:after="0"/>
        <w:jc w:val="both"/>
        <w:rPr>
          <w:rFonts w:eastAsia="Lucida Sans Unicode" w:cs="Calibri"/>
          <w:kern w:val="2"/>
          <w:lang w:eastAsia="pl-PL"/>
        </w:rPr>
      </w:pPr>
      <w:r>
        <w:rPr>
          <w:rFonts w:eastAsia="Lucida Sans Unicode" w:cs="Calibri"/>
          <w:kern w:val="2"/>
          <w:lang w:eastAsia="pl-PL"/>
        </w:rPr>
        <w:t>mieszkańcem miasta, poza w/w kategoriami.</w:t>
      </w:r>
    </w:p>
    <w:p>
      <w:pPr>
        <w:pStyle w:val="Normal"/>
        <w:widowControl w:val="false"/>
        <w:suppressAutoHyphens w:val="true"/>
        <w:spacing w:before="0" w:after="0"/>
        <w:jc w:val="both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before="0" w:after="0"/>
        <w:jc w:val="both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  <w:t>Oświadczenia kandydata:</w:t>
      </w:r>
    </w:p>
    <w:p>
      <w:pPr>
        <w:pStyle w:val="Normal"/>
        <w:widowControl w:val="false"/>
        <w:suppressAutoHyphens w:val="true"/>
        <w:spacing w:before="0" w:after="0"/>
        <w:jc w:val="both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before="0" w:after="0"/>
        <w:contextualSpacing/>
        <w:jc w:val="both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  <w:t>Oświadczam, że: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before="0" w:after="0"/>
        <w:contextualSpacing/>
        <w:jc w:val="both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  <w:t>wyrażam zgodę na kandydowanie na członka Komitetu Rewitalizacji miasta Tczewa.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before="0" w:after="0"/>
        <w:contextualSpacing/>
        <w:jc w:val="both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  <w:t>zapoznałam(em) się z zasadami wyznaczania składu oraz zasadami działania Komitetu Rewitalizacji miasta Tczewa, przyjętymi Uchwałą Nr IV/40/2019 Rady Miejskiej w Tczewie z dnia 31 stycznia 2019 r.</w:t>
      </w:r>
    </w:p>
    <w:p>
      <w:pPr>
        <w:pStyle w:val="Normal"/>
        <w:widowControl w:val="false"/>
        <w:numPr>
          <w:ilvl w:val="0"/>
          <w:numId w:val="5"/>
        </w:numPr>
        <w:suppressAutoHyphens w:val="true"/>
        <w:spacing w:before="0" w:after="0"/>
        <w:contextualSpacing/>
        <w:jc w:val="both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  <w:t>jestem świadoma(y) odpowiedzialności wynikającej z podawania nieprawdziwych informacji i składania nieprawdziwych oświadczeń.</w:t>
      </w:r>
    </w:p>
    <w:p>
      <w:pPr>
        <w:pStyle w:val="Normal"/>
        <w:widowControl w:val="false"/>
        <w:suppressAutoHyphens w:val="true"/>
        <w:spacing w:before="0" w:after="0"/>
        <w:ind w:left="1054" w:hanging="0"/>
        <w:contextualSpacing/>
        <w:jc w:val="both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</w:r>
    </w:p>
    <w:p>
      <w:pPr>
        <w:pStyle w:val="ListParagraph"/>
        <w:widowControl w:val="false"/>
        <w:numPr>
          <w:ilvl w:val="0"/>
          <w:numId w:val="4"/>
        </w:numPr>
        <w:suppressAutoHyphens w:val="true"/>
        <w:spacing w:before="0" w:after="0"/>
        <w:contextualSpacing/>
        <w:jc w:val="both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  <w:t>Oświadczam, że (nie dotyczy kandydatów wymienionych w § 2 punkty 8 i 9 Regulaminu):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spacing w:before="0" w:after="0"/>
        <w:ind w:left="993" w:hanging="284"/>
        <w:contextualSpacing/>
        <w:jc w:val="both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  <w:t xml:space="preserve">jestem mieszkanką(em) miasta Tczewa. W przypadku zmiany adresu zamieszkania na adres znajdujący się poza terytorium miasta Tczewa zobowiązuję się niezwłocznie przekazać tą informację Przewodniczącemu Komitetu Rewitalizacji miasta Tczewa. Jednocześnie oświadczam, że wszystkie informacje podane w formularzu, w tym o zamieszkiwaniu na terenie miasta Tczewa, są zgodne z aktualnym stanem faktycznym. Jestem świadoma(y) możliwości weryfikacji zamieszczonych przeze mnie danych na podstawie dostępnych miastu Tczew rejestrów, ewidencji lub innych danych. </w:t>
      </w:r>
    </w:p>
    <w:p>
      <w:pPr>
        <w:pStyle w:val="Normal"/>
        <w:widowControl w:val="false"/>
        <w:suppressAutoHyphens w:val="true"/>
        <w:spacing w:before="0" w:after="0"/>
        <w:contextualSpacing/>
        <w:jc w:val="both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before="0" w:after="0"/>
        <w:contextualSpacing/>
        <w:jc w:val="both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  <w:t>Pełniąc funkcję członka Komitetu Rewitalizacji miasta Tczewa zobowiązuję się: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before="0" w:after="0"/>
        <w:contextualSpacing/>
        <w:jc w:val="both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  <w:t>przestrzegać zasad działania Komitetu Rewitalizacji miasta Tczewa,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before="0" w:after="0"/>
        <w:contextualSpacing/>
        <w:jc w:val="both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  <w:t>aktywnie uczestniczyć w posiedzeniach Komitetu Rewitalizacji miasta Tczewa,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before="0" w:after="0"/>
        <w:contextualSpacing/>
        <w:jc w:val="both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  <w:t>przedstawiać opinie reprezentowanych środowisk na posiedzeniach Komitetu Rewitalizacji miasta Tczewa oraz przekazywać informacje zwrotne o postępie realizacji Gminnego Programu Rewitalizacji miasta Tczewa.</w:t>
      </w:r>
    </w:p>
    <w:p>
      <w:pPr>
        <w:pStyle w:val="Normal"/>
        <w:widowControl w:val="false"/>
        <w:suppressAutoHyphens w:val="true"/>
        <w:spacing w:before="0" w:after="0"/>
        <w:ind w:left="720" w:hanging="0"/>
        <w:contextualSpacing/>
        <w:jc w:val="both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before="0" w:after="0"/>
        <w:contextualSpacing/>
        <w:jc w:val="both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  <w:t>Wyrażam zgodę na przetwarzanie moich danych osobowych na potrzeby przeprowadzenia naboru członków do Komitetu Rewitalizacji miasta Tczewa i jego funkcjonowania (w tym umieszczenie na stronie internetowej miasta oraz w Biuletynie Informacji Publicznej mojego imienia, nazwiska i nazwy reprezentowanego przeze mnie podmiotu) zgodnie z ustawą z dnia 10 maja 2018 r. o ochronie danych osobowych (</w:t>
      </w:r>
      <w:r>
        <w:rPr>
          <w:rFonts w:eastAsia="Lucida Sans Unicode" w:cs="Calibri"/>
          <w:kern w:val="2"/>
          <w:lang w:eastAsia="pl-PL"/>
        </w:rPr>
        <w:t>Dz.U.2018.1000 z dn. 24.05.2018 r.</w:t>
      </w:r>
      <w:r>
        <w:rPr>
          <w:rFonts w:eastAsia="SimSun" w:cs="Calibri"/>
          <w:kern w:val="2"/>
          <w:lang w:eastAsia="zh-CN" w:bidi="hi-IN"/>
        </w:rPr>
        <w:t>).</w:t>
      </w:r>
      <w:r>
        <w:rPr>
          <w:rFonts w:eastAsia="SimSun" w:cs="Calibri"/>
          <w:color w:val="FF0000"/>
          <w:kern w:val="2"/>
          <w:lang w:eastAsia="zh-CN" w:bidi="hi-IN"/>
        </w:rPr>
        <w:t xml:space="preserve"> </w:t>
      </w:r>
      <w:r>
        <w:rPr>
          <w:rFonts w:eastAsia="SimSun" w:cs="Calibri"/>
          <w:kern w:val="2"/>
          <w:lang w:eastAsia="zh-CN" w:bidi="hi-IN"/>
        </w:rPr>
        <w:t>Administratorem danych osobowych jest Prezydent Miasta Tczewa, pl. Marsz. J. Piłsudskiego 1, 83-110 Tczew. Osoba, której dane osobowe są przetwarzane ma prawo dostępu do treści swoich danych i ich poprawiania.</w:t>
      </w:r>
    </w:p>
    <w:p>
      <w:pPr>
        <w:pStyle w:val="Normal"/>
        <w:widowControl w:val="false"/>
        <w:suppressAutoHyphens w:val="true"/>
        <w:spacing w:before="0" w:after="0"/>
        <w:ind w:left="694" w:hanging="0"/>
        <w:contextualSpacing/>
        <w:jc w:val="both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spacing w:before="0" w:after="0"/>
        <w:contextualSpacing/>
        <w:jc w:val="both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  <w:t xml:space="preserve">Nie byłam(em) karana(y) za przestępstwo popełnione umyślnie. </w:t>
        <w:br/>
      </w:r>
    </w:p>
    <w:p>
      <w:pPr>
        <w:pStyle w:val="Normal"/>
        <w:widowControl w:val="false"/>
        <w:suppressAutoHyphens w:val="true"/>
        <w:spacing w:before="0" w:after="0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</w:r>
    </w:p>
    <w:p>
      <w:pPr>
        <w:pStyle w:val="Normal"/>
        <w:widowControl w:val="false"/>
        <w:suppressAutoHyphens w:val="true"/>
        <w:spacing w:before="0" w:after="0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</w:r>
    </w:p>
    <w:p>
      <w:pPr>
        <w:pStyle w:val="Normal"/>
        <w:widowControl w:val="false"/>
        <w:suppressAutoHyphens w:val="true"/>
        <w:spacing w:before="0" w:after="0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  <w:t>Tczew, dnia …  ... ……. r.</w:t>
      </w:r>
    </w:p>
    <w:p>
      <w:pPr>
        <w:pStyle w:val="Normal"/>
        <w:widowControl w:val="false"/>
        <w:suppressAutoHyphens w:val="true"/>
        <w:spacing w:before="0" w:after="0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</w:r>
    </w:p>
    <w:p>
      <w:pPr>
        <w:pStyle w:val="Normal"/>
        <w:widowControl w:val="false"/>
        <w:suppressAutoHyphens w:val="true"/>
        <w:spacing w:before="0" w:after="0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</w:r>
    </w:p>
    <w:p>
      <w:pPr>
        <w:pStyle w:val="Normal"/>
        <w:widowControl w:val="false"/>
        <w:suppressAutoHyphens w:val="true"/>
        <w:spacing w:before="0" w:after="0"/>
        <w:jc w:val="right"/>
        <w:rPr>
          <w:rFonts w:eastAsia="SimSun" w:cs="Calibri"/>
          <w:kern w:val="2"/>
          <w:lang w:eastAsia="zh-CN" w:bidi="hi-IN"/>
        </w:rPr>
      </w:pPr>
      <w:r>
        <w:rPr>
          <w:rFonts w:eastAsia="SimSun" w:cs="Calibri"/>
          <w:kern w:val="2"/>
          <w:lang w:eastAsia="zh-CN" w:bidi="hi-IN"/>
        </w:rPr>
        <w:t>………………</w:t>
      </w:r>
      <w:r>
        <w:rPr>
          <w:rFonts w:eastAsia="SimSun" w:cs="Calibri"/>
          <w:kern w:val="2"/>
          <w:lang w:eastAsia="zh-CN" w:bidi="hi-IN"/>
        </w:rPr>
        <w:t>.……………………………………………………</w:t>
      </w:r>
    </w:p>
    <w:p>
      <w:pPr>
        <w:pStyle w:val="Normal"/>
        <w:widowControl w:val="false"/>
        <w:suppressAutoHyphens w:val="true"/>
        <w:spacing w:before="0" w:after="0"/>
        <w:ind w:left="4253" w:hanging="0"/>
        <w:jc w:val="right"/>
        <w:rPr>
          <w:rFonts w:eastAsia="SimSun" w:cs="Calibri"/>
          <w:i/>
          <w:i/>
          <w:kern w:val="2"/>
          <w:lang w:eastAsia="zh-CN" w:bidi="hi-IN"/>
        </w:rPr>
      </w:pPr>
      <w:r>
        <w:rPr>
          <w:rFonts w:eastAsia="SimSun" w:cs="Calibri"/>
          <w:i/>
          <w:kern w:val="2"/>
          <w:lang w:eastAsia="zh-CN" w:bidi="hi-IN"/>
        </w:rPr>
        <w:t>czytelny podpis kandydata (imię i nazwisko)</w:t>
      </w:r>
    </w:p>
    <w:p>
      <w:pPr>
        <w:pStyle w:val="Normal"/>
        <w:widowControl w:val="false"/>
        <w:suppressAutoHyphens w:val="true"/>
        <w:spacing w:before="0" w:after="0"/>
        <w:ind w:left="4253" w:hanging="0"/>
        <w:jc w:val="center"/>
        <w:rPr>
          <w:rFonts w:eastAsia="SimSun" w:cs="Calibri"/>
          <w:i/>
          <w:i/>
          <w:kern w:val="2"/>
          <w:lang w:eastAsia="zh-CN" w:bidi="hi-IN"/>
        </w:rPr>
      </w:pPr>
      <w:r>
        <w:rPr>
          <w:rFonts w:eastAsia="SimSun" w:cs="Calibri"/>
          <w:i/>
          <w:kern w:val="2"/>
          <w:lang w:eastAsia="zh-CN" w:bidi="hi-IN"/>
        </w:rPr>
      </w:r>
    </w:p>
    <w:p>
      <w:pPr>
        <w:pStyle w:val="Normal"/>
        <w:widowControl w:val="false"/>
        <w:suppressAutoHyphens w:val="true"/>
        <w:spacing w:before="0" w:after="0"/>
        <w:ind w:left="4253" w:hanging="0"/>
        <w:jc w:val="center"/>
        <w:rPr>
          <w:rFonts w:eastAsia="SimSun" w:cs="Calibri"/>
          <w:i/>
          <w:i/>
          <w:kern w:val="2"/>
          <w:lang w:eastAsia="zh-CN" w:bidi="hi-IN"/>
        </w:rPr>
      </w:pPr>
      <w:r>
        <w:rPr>
          <w:rFonts w:eastAsia="SimSun" w:cs="Calibri"/>
          <w:i/>
          <w:kern w:val="2"/>
          <w:lang w:eastAsia="zh-CN" w:bidi="hi-IN"/>
        </w:rPr>
      </w:r>
    </w:p>
    <w:p>
      <w:pPr>
        <w:pStyle w:val="Normal"/>
        <w:widowControl w:val="false"/>
        <w:suppressAutoHyphens w:val="true"/>
        <w:spacing w:before="0" w:after="0"/>
        <w:ind w:left="4253" w:hanging="0"/>
        <w:jc w:val="center"/>
        <w:rPr>
          <w:rFonts w:eastAsia="SimSun" w:cs="Calibri"/>
          <w:i/>
          <w:i/>
          <w:kern w:val="2"/>
          <w:lang w:eastAsia="zh-CN" w:bidi="hi-IN"/>
        </w:rPr>
      </w:pPr>
      <w:r>
        <w:rPr>
          <w:rFonts w:eastAsia="SimSun" w:cs="Calibri"/>
          <w:i/>
          <w:kern w:val="2"/>
          <w:lang w:eastAsia="zh-CN" w:bidi="hi-IN"/>
        </w:rPr>
      </w:r>
    </w:p>
    <w:p>
      <w:pPr>
        <w:pStyle w:val="Normal"/>
        <w:widowControl w:val="false"/>
        <w:suppressAutoHyphens w:val="true"/>
        <w:spacing w:before="0" w:after="0"/>
        <w:ind w:left="4253" w:hanging="0"/>
        <w:jc w:val="center"/>
        <w:rPr>
          <w:rFonts w:eastAsia="SimSun" w:cs="Calibri"/>
          <w:i/>
          <w:i/>
          <w:kern w:val="2"/>
          <w:lang w:eastAsia="zh-CN" w:bidi="hi-IN"/>
        </w:rPr>
      </w:pPr>
      <w:r>
        <w:rPr>
          <w:rFonts w:eastAsia="SimSun" w:cs="Calibri"/>
          <w:i/>
          <w:kern w:val="2"/>
          <w:lang w:eastAsia="zh-CN" w:bidi="hi-IN"/>
        </w:rPr>
      </w:r>
    </w:p>
    <w:p>
      <w:pPr>
        <w:pStyle w:val="Normal"/>
        <w:widowControl w:val="false"/>
        <w:suppressAutoHyphens w:val="true"/>
        <w:spacing w:before="0" w:after="0"/>
        <w:ind w:left="4253" w:hanging="0"/>
        <w:jc w:val="center"/>
        <w:rPr>
          <w:rFonts w:eastAsia="SimSun" w:cs="Calibri"/>
          <w:i/>
          <w:i/>
          <w:kern w:val="2"/>
          <w:lang w:eastAsia="zh-CN" w:bidi="hi-IN"/>
        </w:rPr>
      </w:pPr>
      <w:r>
        <w:rPr>
          <w:rFonts w:eastAsia="SimSun" w:cs="Calibri"/>
          <w:i/>
          <w:kern w:val="2"/>
          <w:lang w:eastAsia="zh-CN" w:bidi="hi-IN"/>
        </w:rPr>
      </w:r>
    </w:p>
    <w:p>
      <w:pPr>
        <w:pStyle w:val="Normal"/>
        <w:spacing w:lineRule="auto" w:line="240" w:before="0" w:after="0"/>
        <w:rPr>
          <w:rFonts w:eastAsia="SimSun" w:cs="Calibri"/>
          <w:i/>
          <w:i/>
          <w:kern w:val="2"/>
          <w:lang w:eastAsia="zh-CN" w:bidi="hi-IN"/>
        </w:rPr>
      </w:pPr>
      <w:r>
        <w:rPr>
          <w:rFonts w:eastAsia="SimSun" w:cs="Calibri"/>
          <w:i/>
          <w:kern w:val="2"/>
          <w:lang w:eastAsia="zh-CN" w:bidi="hi-IN"/>
        </w:rPr>
      </w:r>
    </w:p>
    <w:p>
      <w:pPr>
        <w:pStyle w:val="Normal"/>
        <w:spacing w:lineRule="auto" w:line="240" w:before="0" w:after="0"/>
        <w:rPr>
          <w:rFonts w:eastAsia="SimSun" w:cs="Calibri"/>
          <w:i/>
          <w:i/>
          <w:kern w:val="2"/>
          <w:lang w:eastAsia="zh-CN" w:bidi="hi-IN"/>
        </w:rPr>
      </w:pPr>
      <w:r>
        <w:rPr>
          <w:rFonts w:eastAsia="SimSun" w:cs="Calibri"/>
          <w:i/>
          <w:kern w:val="2"/>
          <w:lang w:eastAsia="zh-CN" w:bidi="hi-IN"/>
        </w:rPr>
      </w:r>
    </w:p>
    <w:p>
      <w:pPr>
        <w:pStyle w:val="Normal"/>
        <w:spacing w:lineRule="auto" w:line="240" w:before="0" w:after="0"/>
        <w:rPr>
          <w:rFonts w:eastAsia="SimSun" w:cs="Calibri"/>
          <w:i/>
          <w:i/>
          <w:kern w:val="2"/>
          <w:lang w:eastAsia="zh-CN" w:bidi="hi-IN"/>
        </w:rPr>
      </w:pPr>
      <w:r>
        <w:rPr>
          <w:rFonts w:eastAsia="SimSun" w:cs="Calibri"/>
          <w:i/>
          <w:kern w:val="2"/>
          <w:lang w:eastAsia="zh-CN" w:bidi="hi-IN"/>
        </w:rPr>
      </w:r>
    </w:p>
    <w:p>
      <w:pPr>
        <w:pStyle w:val="Normal"/>
        <w:spacing w:lineRule="auto" w:line="240" w:before="0" w:after="0"/>
        <w:rPr>
          <w:rFonts w:eastAsia="SimSun" w:cs="Calibri"/>
          <w:i/>
          <w:i/>
          <w:kern w:val="2"/>
          <w:lang w:eastAsia="zh-CN" w:bidi="hi-IN"/>
        </w:rPr>
      </w:pPr>
      <w:r>
        <w:rPr>
          <w:rFonts w:eastAsia="SimSun" w:cs="Calibri"/>
          <w:i/>
          <w:kern w:val="2"/>
          <w:lang w:eastAsia="zh-CN" w:bidi="hi-IN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>
          <w:sz w:val="16"/>
        </w:rPr>
        <w:t xml:space="preserve"> </w:t>
      </w:r>
      <w:r>
        <w:rPr>
          <w:sz w:val="16"/>
        </w:rPr>
        <w:t>Właściwe zaznaczyć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054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4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6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54" w:hanging="180"/>
      </w:p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10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14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5fa8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d65fa8"/>
    <w:rPr>
      <w:rFonts w:ascii="Calibri" w:hAnsi="Calibri" w:eastAsia="Calibri" w:cs="Times New Roman"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unhideWhenUsed/>
    <w:qFormat/>
    <w:rsid w:val="00d65fa8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65fa8"/>
    <w:pPr>
      <w:spacing w:before="0" w:after="20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unhideWhenUsed/>
    <w:rsid w:val="00d65fa8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LibreOffice/7.0.2.2$Windows_X86_64 LibreOffice_project/8349ace3c3162073abd90d81fd06dcfb6b36b994</Application>
  <Pages>3</Pages>
  <Words>443</Words>
  <Characters>3041</Characters>
  <CharactersWithSpaces>3428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2020-11-24T10:26:00Z</dcterms:created>
  <dc:creator>Użytkownik systemu Windows</dc:creator>
  <dc:description/>
  <dc:language>pl-PL</dc:language>
  <cp:lastModifiedBy>Użytkownik systemu Windows</cp:lastModifiedBy>
  <dcterms:modified xsi:type="dcterms:W3CDTF">2020-11-24T10:27:00Z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