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8C" w:rsidRPr="00547CB3" w:rsidRDefault="0016108C" w:rsidP="0016108C">
      <w:pPr>
        <w:widowControl w:val="0"/>
        <w:suppressAutoHyphens/>
        <w:spacing w:after="0"/>
        <w:jc w:val="right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Załącznik Nr 1 do Ogłoszenia</w:t>
      </w:r>
    </w:p>
    <w:p w:rsidR="0016108C" w:rsidRPr="00547CB3" w:rsidRDefault="0016108C" w:rsidP="0016108C">
      <w:pPr>
        <w:widowControl w:val="0"/>
        <w:suppressAutoHyphens/>
        <w:spacing w:after="0"/>
        <w:rPr>
          <w:rFonts w:eastAsia="SimSun" w:cs="Calibri"/>
          <w:kern w:val="1"/>
          <w:lang w:eastAsia="zh-CN" w:bidi="hi-IN"/>
        </w:rPr>
      </w:pPr>
    </w:p>
    <w:p w:rsidR="0016108C" w:rsidRPr="00547CB3" w:rsidRDefault="0016108C" w:rsidP="0016108C">
      <w:pPr>
        <w:widowControl w:val="0"/>
        <w:suppressAutoHyphens/>
        <w:spacing w:after="0"/>
        <w:jc w:val="center"/>
        <w:rPr>
          <w:rFonts w:eastAsia="SimSun" w:cs="Calibri"/>
          <w:b/>
          <w:kern w:val="1"/>
          <w:lang w:eastAsia="zh-CN" w:bidi="hi-IN"/>
        </w:rPr>
      </w:pPr>
      <w:r w:rsidRPr="00547CB3">
        <w:rPr>
          <w:rFonts w:eastAsia="SimSun" w:cs="Calibri"/>
          <w:b/>
          <w:kern w:val="1"/>
          <w:lang w:eastAsia="zh-CN" w:bidi="hi-IN"/>
        </w:rPr>
        <w:t>FORMULARZ ZGŁOSZENIOWY</w:t>
      </w:r>
    </w:p>
    <w:p w:rsidR="0016108C" w:rsidRPr="00547CB3" w:rsidRDefault="0016108C" w:rsidP="0016108C">
      <w:pPr>
        <w:widowControl w:val="0"/>
        <w:suppressAutoHyphens/>
        <w:spacing w:after="0"/>
        <w:jc w:val="center"/>
        <w:rPr>
          <w:rFonts w:eastAsia="SimSun" w:cs="Calibri"/>
          <w:b/>
          <w:kern w:val="1"/>
          <w:lang w:eastAsia="zh-CN" w:bidi="hi-IN"/>
        </w:rPr>
      </w:pPr>
      <w:r w:rsidRPr="00547CB3">
        <w:rPr>
          <w:rFonts w:eastAsia="SimSun" w:cs="Calibri"/>
          <w:b/>
          <w:kern w:val="1"/>
          <w:lang w:eastAsia="zh-CN" w:bidi="hi-IN"/>
        </w:rPr>
        <w:t>przystąpienia do Komitetu Rewitalizacji miasta Tczewa</w:t>
      </w:r>
    </w:p>
    <w:p w:rsidR="0016108C" w:rsidRPr="00547CB3" w:rsidRDefault="0016108C" w:rsidP="0016108C">
      <w:pPr>
        <w:widowControl w:val="0"/>
        <w:suppressAutoHyphens/>
        <w:spacing w:after="0"/>
        <w:rPr>
          <w:rFonts w:eastAsia="SimSun" w:cs="Calibri"/>
          <w:kern w:val="1"/>
          <w:lang w:eastAsia="zh-CN" w:bidi="hi-IN"/>
        </w:rPr>
      </w:pPr>
    </w:p>
    <w:p w:rsidR="0016108C" w:rsidRPr="00547CB3" w:rsidRDefault="0016108C" w:rsidP="0016108C">
      <w:pPr>
        <w:widowControl w:val="0"/>
        <w:suppressAutoHyphens/>
        <w:spacing w:after="0"/>
        <w:rPr>
          <w:rFonts w:eastAsia="SimSun" w:cs="Calibri"/>
          <w:kern w:val="1"/>
          <w:lang w:eastAsia="zh-CN" w:bidi="hi-IN"/>
        </w:rPr>
      </w:pPr>
    </w:p>
    <w:p w:rsidR="0016108C" w:rsidRPr="00547CB3" w:rsidRDefault="0016108C" w:rsidP="0016108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Imię i nazwisko kandydata na członka Komitetu Rewitalizacji.</w:t>
      </w:r>
    </w:p>
    <w:p w:rsidR="0016108C" w:rsidRPr="00547CB3" w:rsidRDefault="0016108C" w:rsidP="0016108C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………………………………………………………………………………………………</w:t>
      </w:r>
    </w:p>
    <w:p w:rsidR="0016108C" w:rsidRPr="00547CB3" w:rsidRDefault="0016108C" w:rsidP="0016108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Adres i dane kontaktowe kandydata na członka Komitetu Rewitalizacji.</w:t>
      </w:r>
    </w:p>
    <w:p w:rsidR="0016108C" w:rsidRPr="00547CB3" w:rsidRDefault="0016108C" w:rsidP="0016108C">
      <w:pPr>
        <w:widowControl w:val="0"/>
        <w:suppressAutoHyphens/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Lucida Sans Unicode" w:cs="Calibri"/>
          <w:kern w:val="1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088"/>
      </w:tblGrid>
      <w:tr w:rsidR="0016108C" w:rsidRPr="00547CB3" w:rsidTr="0068027C">
        <w:trPr>
          <w:trHeight w:val="1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8C" w:rsidRPr="00547CB3" w:rsidRDefault="0016108C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 xml:space="preserve">Adres zamieszkania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8C" w:rsidRPr="00547CB3" w:rsidRDefault="0016108C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</w:p>
          <w:p w:rsidR="0016108C" w:rsidRPr="00547CB3" w:rsidRDefault="0016108C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</w:p>
        </w:tc>
      </w:tr>
      <w:tr w:rsidR="0016108C" w:rsidRPr="00547CB3" w:rsidTr="0068027C">
        <w:trPr>
          <w:trHeight w:val="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8C" w:rsidRPr="00547CB3" w:rsidRDefault="0016108C" w:rsidP="0068027C">
            <w:pPr>
              <w:widowControl w:val="0"/>
              <w:suppressAutoHyphens/>
              <w:spacing w:after="0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Adres do korespondencji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8C" w:rsidRPr="00547CB3" w:rsidRDefault="0016108C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</w:p>
        </w:tc>
      </w:tr>
      <w:tr w:rsidR="0016108C" w:rsidRPr="00547CB3" w:rsidTr="0068027C">
        <w:trPr>
          <w:trHeight w:val="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8C" w:rsidRPr="00547CB3" w:rsidRDefault="0016108C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Adres e-mail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8C" w:rsidRPr="00547CB3" w:rsidRDefault="0016108C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</w:p>
        </w:tc>
      </w:tr>
      <w:tr w:rsidR="0016108C" w:rsidRPr="00547CB3" w:rsidTr="0068027C">
        <w:trPr>
          <w:trHeight w:val="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8C" w:rsidRPr="00547CB3" w:rsidRDefault="0016108C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Nr telefonu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8C" w:rsidRPr="00547CB3" w:rsidRDefault="0016108C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</w:p>
        </w:tc>
      </w:tr>
    </w:tbl>
    <w:p w:rsidR="0016108C" w:rsidRPr="00547CB3" w:rsidRDefault="0016108C" w:rsidP="0016108C">
      <w:pPr>
        <w:keepLines/>
        <w:tabs>
          <w:tab w:val="left" w:pos="0"/>
        </w:tabs>
        <w:spacing w:after="0"/>
        <w:jc w:val="both"/>
        <w:rPr>
          <w:rFonts w:eastAsia="Times New Roman" w:cs="Calibri"/>
          <w:b/>
          <w:iCs/>
          <w:lang w:eastAsia="pl-PL"/>
        </w:rPr>
      </w:pPr>
    </w:p>
    <w:p w:rsidR="0016108C" w:rsidRPr="00547CB3" w:rsidRDefault="0016108C" w:rsidP="0016108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jc w:val="both"/>
        <w:rPr>
          <w:rFonts w:eastAsia="Times New Roman" w:cs="Calibri"/>
          <w:iCs/>
          <w:lang w:eastAsia="pl-PL"/>
        </w:rPr>
      </w:pPr>
      <w:r w:rsidRPr="00547CB3">
        <w:rPr>
          <w:rFonts w:eastAsia="Times New Roman" w:cs="Calibri"/>
          <w:iCs/>
          <w:lang w:eastAsia="pl-PL"/>
        </w:rPr>
        <w:t>Jestem przedstawicielem kategorii podmiotu</w:t>
      </w:r>
      <w:r w:rsidRPr="00547CB3">
        <w:rPr>
          <w:rFonts w:eastAsia="Times New Roman" w:cs="Calibri"/>
          <w:iCs/>
          <w:vertAlign w:val="superscript"/>
          <w:lang w:eastAsia="pl-PL"/>
        </w:rPr>
        <w:footnoteReference w:id="1"/>
      </w:r>
      <w:r w:rsidRPr="00547CB3">
        <w:rPr>
          <w:rFonts w:eastAsia="Times New Roman" w:cs="Calibri"/>
          <w:iCs/>
          <w:lang w:eastAsia="pl-PL"/>
        </w:rPr>
        <w:t>:</w:t>
      </w:r>
    </w:p>
    <w:p w:rsidR="0016108C" w:rsidRPr="00547CB3" w:rsidRDefault="0016108C" w:rsidP="0016108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pracownikiem Urzędu Miejskiego w Tczewie, miejskich jednostek organizacyjnych /spółek miejskich;</w:t>
      </w:r>
    </w:p>
    <w:p w:rsidR="0016108C" w:rsidRPr="00547CB3" w:rsidRDefault="0016108C" w:rsidP="0016108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Radnym Rady Miejskiej w Tczewie;</w:t>
      </w:r>
    </w:p>
    <w:p w:rsidR="0016108C" w:rsidRPr="00547CB3" w:rsidRDefault="0016108C" w:rsidP="0016108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przedsiębiorcą prowadzącym działalność gospodarczą na obszarze rewitalizacji;</w:t>
      </w:r>
    </w:p>
    <w:p w:rsidR="0016108C" w:rsidRPr="00547CB3" w:rsidRDefault="0016108C" w:rsidP="0016108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reprezentantem Tczewskiej Rady Działalności Pożytku Publicznego;</w:t>
      </w:r>
    </w:p>
    <w:p w:rsidR="0016108C" w:rsidRPr="00547CB3" w:rsidRDefault="0016108C" w:rsidP="0016108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osobą prowadzącą na obszarze miasta działalność społeczną, w tym organizacji pozarządowych;</w:t>
      </w:r>
    </w:p>
    <w:p w:rsidR="0016108C" w:rsidRPr="00547CB3" w:rsidRDefault="0016108C" w:rsidP="0016108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przedsiębiorcą działającym na terenie miasta;</w:t>
      </w:r>
    </w:p>
    <w:p w:rsidR="0016108C" w:rsidRPr="00547CB3" w:rsidRDefault="0016108C" w:rsidP="0016108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właścicielem / użytkownikiem wieczystym nieruchomości / podmiotów zarządzających nieruchomościami znajdującymi się na obszarze rewitalizacji, w tym spółdzielni mieszkaniowych, wspólnot mieszkaniowych;</w:t>
      </w:r>
    </w:p>
    <w:p w:rsidR="0016108C" w:rsidRPr="00547CB3" w:rsidRDefault="0016108C" w:rsidP="0016108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mieszkańcem miasta, poza w/w kategoriami.</w:t>
      </w:r>
    </w:p>
    <w:p w:rsidR="0016108C" w:rsidRPr="00547CB3" w:rsidRDefault="0016108C" w:rsidP="0016108C">
      <w:pPr>
        <w:widowControl w:val="0"/>
        <w:suppressAutoHyphens/>
        <w:spacing w:after="0"/>
        <w:jc w:val="both"/>
        <w:rPr>
          <w:rFonts w:eastAsia="SimSun" w:cs="Calibri"/>
          <w:kern w:val="1"/>
          <w:lang w:eastAsia="zh-CN" w:bidi="hi-IN"/>
        </w:rPr>
      </w:pPr>
    </w:p>
    <w:p w:rsidR="0016108C" w:rsidRPr="00547CB3" w:rsidRDefault="0016108C" w:rsidP="0016108C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Oświadczenia kandydata:</w:t>
      </w:r>
    </w:p>
    <w:p w:rsidR="0016108C" w:rsidRPr="00547CB3" w:rsidRDefault="0016108C" w:rsidP="0016108C">
      <w:pPr>
        <w:widowControl w:val="0"/>
        <w:suppressAutoHyphens/>
        <w:spacing w:after="0"/>
        <w:jc w:val="both"/>
        <w:rPr>
          <w:rFonts w:eastAsia="SimSun" w:cs="Calibri"/>
          <w:kern w:val="1"/>
          <w:lang w:eastAsia="zh-CN" w:bidi="hi-IN"/>
        </w:rPr>
      </w:pPr>
    </w:p>
    <w:p w:rsidR="0016108C" w:rsidRPr="00547CB3" w:rsidRDefault="0016108C" w:rsidP="0016108C">
      <w:pPr>
        <w:widowControl w:val="0"/>
        <w:numPr>
          <w:ilvl w:val="0"/>
          <w:numId w:val="4"/>
        </w:numPr>
        <w:suppressAutoHyphens/>
        <w:spacing w:after="0"/>
        <w:contextualSpacing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Ja niżej podpisany oświadczam, że:</w:t>
      </w:r>
    </w:p>
    <w:p w:rsidR="0016108C" w:rsidRPr="00547CB3" w:rsidRDefault="0016108C" w:rsidP="0016108C">
      <w:pPr>
        <w:widowControl w:val="0"/>
        <w:numPr>
          <w:ilvl w:val="0"/>
          <w:numId w:val="5"/>
        </w:numPr>
        <w:suppressAutoHyphens/>
        <w:spacing w:after="0"/>
        <w:contextualSpacing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wyrażam zgodę na kandydowanie na członka Komitetu Rewitalizacji miasta Tczewa;</w:t>
      </w:r>
    </w:p>
    <w:p w:rsidR="0016108C" w:rsidRPr="00547CB3" w:rsidRDefault="0016108C" w:rsidP="0016108C">
      <w:pPr>
        <w:widowControl w:val="0"/>
        <w:numPr>
          <w:ilvl w:val="0"/>
          <w:numId w:val="5"/>
        </w:numPr>
        <w:suppressAutoHyphens/>
        <w:spacing w:after="0"/>
        <w:contextualSpacing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 xml:space="preserve">jestem mieszkanką(em) miasta Tczewa. W przypadku zmiany adresu zamieszkania na adres znajdujący się poza terytorium miasta Tczewa zobowiązuję się niezwłocznie przekazać tą informację Przewodniczącemu Komitetu Rewitalizacji miasta Tczewa. Jednocześnie oświadczam, że wszystkie informacje podane w formularzu, w tym o zamieszkiwaniu na terenie miasta Tczewa, są zgodne z aktualnym stanem faktycznym. Jestem świadoma(y) możliwości weryfikacji zamieszczonych przeze mnie danych na podstawie dostępnych miastu Tczew rejestrów, ewidencji lub innych danych. </w:t>
      </w:r>
    </w:p>
    <w:p w:rsidR="0016108C" w:rsidRPr="00547CB3" w:rsidRDefault="0016108C" w:rsidP="0016108C">
      <w:pPr>
        <w:widowControl w:val="0"/>
        <w:numPr>
          <w:ilvl w:val="0"/>
          <w:numId w:val="5"/>
        </w:numPr>
        <w:suppressAutoHyphens/>
        <w:spacing w:after="0"/>
        <w:contextualSpacing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lastRenderedPageBreak/>
        <w:t xml:space="preserve">zapoznałam(em) się z zasadami wyznaczania składu oraz zasadami działania Komitetu Rewitalizacji miasta Tczewa, przyjętymi Uchwałą </w:t>
      </w:r>
      <w:r w:rsidRPr="00547CB3">
        <w:rPr>
          <w:rFonts w:eastAsia="Times New Roman" w:cs="Calibri"/>
          <w:bCs/>
          <w:kern w:val="36"/>
          <w:lang w:eastAsia="pl-PL"/>
        </w:rPr>
        <w:t xml:space="preserve">Nr XXXI/266/2017 Rady Miejskiej w Tczewie z dnia 29 czerwca 2017 r. </w:t>
      </w:r>
    </w:p>
    <w:p w:rsidR="0016108C" w:rsidRPr="00547CB3" w:rsidRDefault="0016108C" w:rsidP="0016108C">
      <w:pPr>
        <w:widowControl w:val="0"/>
        <w:numPr>
          <w:ilvl w:val="0"/>
          <w:numId w:val="5"/>
        </w:numPr>
        <w:suppressAutoHyphens/>
        <w:spacing w:after="0"/>
        <w:contextualSpacing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jestem świadoma(y) odpowiedzialności wynikającej z podawania nieprawdziwych informacji i składania nieprawdziwych oświadczeń.</w:t>
      </w:r>
    </w:p>
    <w:p w:rsidR="0016108C" w:rsidRPr="00547CB3" w:rsidRDefault="0016108C" w:rsidP="0016108C">
      <w:pPr>
        <w:widowControl w:val="0"/>
        <w:suppressAutoHyphens/>
        <w:spacing w:after="0"/>
        <w:ind w:left="360"/>
        <w:contextualSpacing/>
        <w:jc w:val="both"/>
        <w:rPr>
          <w:rFonts w:eastAsia="SimSun" w:cs="Calibri"/>
          <w:kern w:val="1"/>
          <w:lang w:eastAsia="zh-CN" w:bidi="hi-IN"/>
        </w:rPr>
      </w:pPr>
    </w:p>
    <w:p w:rsidR="0016108C" w:rsidRPr="00547CB3" w:rsidRDefault="0016108C" w:rsidP="0016108C">
      <w:pPr>
        <w:widowControl w:val="0"/>
        <w:numPr>
          <w:ilvl w:val="0"/>
          <w:numId w:val="4"/>
        </w:numPr>
        <w:suppressAutoHyphens/>
        <w:spacing w:after="0"/>
        <w:contextualSpacing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Pełniąc funkcję członka Komitetu Rewitalizacji miasta Tczewa zobowiązuję się:</w:t>
      </w:r>
    </w:p>
    <w:p w:rsidR="0016108C" w:rsidRPr="00547CB3" w:rsidRDefault="0016108C" w:rsidP="0016108C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przestrzegać zasad działania Komitetu Rewitalizacji miasta Tczewa,</w:t>
      </w:r>
    </w:p>
    <w:p w:rsidR="0016108C" w:rsidRPr="00547CB3" w:rsidRDefault="0016108C" w:rsidP="0016108C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aktywnie uczestniczyć w posiedzeniach Komitetu Rewitalizacji miasta Tczewa,</w:t>
      </w:r>
    </w:p>
    <w:p w:rsidR="0016108C" w:rsidRDefault="0016108C" w:rsidP="0016108C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przedstawiać opinie reprezentowanych środowisk na posiedzeniach Komitetu Rewitalizacji miasta Tczewa oraz przekazywać informacje zwrotne o postępie realizacji Gminnego Programu Rewitalizacji miasta Tczewa.</w:t>
      </w:r>
    </w:p>
    <w:p w:rsidR="0016108C" w:rsidRPr="00740D1B" w:rsidRDefault="0016108C" w:rsidP="0016108C">
      <w:pPr>
        <w:widowControl w:val="0"/>
        <w:suppressAutoHyphens/>
        <w:spacing w:after="0"/>
        <w:ind w:left="426"/>
        <w:contextualSpacing/>
        <w:jc w:val="both"/>
        <w:rPr>
          <w:rFonts w:eastAsia="SimSun" w:cs="Calibri"/>
          <w:kern w:val="1"/>
          <w:lang w:eastAsia="zh-CN" w:bidi="hi-IN"/>
        </w:rPr>
      </w:pPr>
      <w:r>
        <w:rPr>
          <w:rFonts w:eastAsia="SimSun" w:cs="Calibri"/>
          <w:kern w:val="1"/>
          <w:lang w:eastAsia="zh-CN" w:bidi="hi-IN"/>
        </w:rPr>
        <w:t xml:space="preserve">3) </w:t>
      </w:r>
      <w:r w:rsidRPr="00740D1B">
        <w:rPr>
          <w:rFonts w:eastAsia="SimSun" w:cs="Calibri"/>
          <w:kern w:val="1"/>
          <w:lang w:eastAsia="zh-CN" w:bidi="hi-IN"/>
        </w:rPr>
        <w:t>Nie byłam(em) karana(y) za prz</w:t>
      </w:r>
      <w:r>
        <w:rPr>
          <w:rFonts w:eastAsia="SimSun" w:cs="Calibri"/>
          <w:kern w:val="1"/>
          <w:lang w:eastAsia="zh-CN" w:bidi="hi-IN"/>
        </w:rPr>
        <w:t xml:space="preserve">estępstwo popełnione umyślnie. </w:t>
      </w:r>
    </w:p>
    <w:p w:rsidR="0016108C" w:rsidRPr="00522C30" w:rsidRDefault="0016108C" w:rsidP="0016108C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Calibri"/>
          <w:lang w:eastAsia="pl-PL"/>
        </w:rPr>
      </w:pPr>
      <w:r w:rsidRPr="00522C30">
        <w:rPr>
          <w:rFonts w:eastAsia="SimSun" w:cs="Calibri"/>
          <w:kern w:val="1"/>
          <w:lang w:eastAsia="zh-CN" w:bidi="hi-IN"/>
        </w:rPr>
        <w:t xml:space="preserve">4) W związku z </w:t>
      </w:r>
      <w:r w:rsidRPr="00522C30">
        <w:rPr>
          <w:rFonts w:cs="Calibri"/>
        </w:rPr>
        <w:t xml:space="preserve">rozporządzeniem Parlamentu Europejskiego i Rady (UE) 2016/679 z dnia 27 kwietnia 2016 r. </w:t>
      </w:r>
      <w:r w:rsidRPr="00522C30">
        <w:rPr>
          <w:rFonts w:cs="Calibri"/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522C30">
        <w:rPr>
          <w:rFonts w:cs="Calibri"/>
        </w:rPr>
        <w:t xml:space="preserve"> Dz. Urz. UE L 119/1, z 4.5.2016, zwanego dalej „RODO” wyrażam</w:t>
      </w:r>
      <w:r w:rsidRPr="00522C30">
        <w:rPr>
          <w:rFonts w:cs="Calibri"/>
          <w:b/>
        </w:rPr>
        <w:t xml:space="preserve"> </w:t>
      </w:r>
      <w:r w:rsidRPr="00522C30">
        <w:rPr>
          <w:rFonts w:cs="Calibri"/>
        </w:rPr>
        <w:t>zgodę na przetwarzanie moich danych osobowych, w zakresi</w:t>
      </w:r>
      <w:r w:rsidR="001D632B">
        <w:rPr>
          <w:rFonts w:cs="Calibri"/>
        </w:rPr>
        <w:t>e naboru na członków Komitetu Rewi</w:t>
      </w:r>
      <w:r w:rsidRPr="00522C30">
        <w:rPr>
          <w:rFonts w:cs="Calibri"/>
        </w:rPr>
        <w:t xml:space="preserve">talizacji Miasta Tczewa. </w:t>
      </w:r>
      <w:r w:rsidRPr="00522C30">
        <w:rPr>
          <w:rFonts w:eastAsia="Times New Roman" w:cs="Calibri"/>
          <w:lang w:eastAsia="pl-PL"/>
        </w:rPr>
        <w:t>Podanie przeze mnie danych osobowych jest dobrowolne. Podane przeze mnie dane osobowe będą przetwarzane wyłącznie w celu</w:t>
      </w:r>
      <w:r w:rsidRPr="00522C30">
        <w:rPr>
          <w:rFonts w:cs="Calibri"/>
        </w:rPr>
        <w:t xml:space="preserve"> wyboru członka Komitetu Rewitalizacji Miasta Tczewa.</w:t>
      </w:r>
      <w:r w:rsidRPr="00522C30">
        <w:rPr>
          <w:rFonts w:eastAsia="Times New Roman" w:cs="Calibri"/>
          <w:lang w:eastAsia="pl-PL"/>
        </w:rPr>
        <w:t xml:space="preserve"> </w:t>
      </w:r>
    </w:p>
    <w:p w:rsidR="0016108C" w:rsidRPr="00522C30" w:rsidRDefault="0016108C" w:rsidP="0016108C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Calibri"/>
          <w:lang w:eastAsia="pl-PL"/>
        </w:rPr>
      </w:pPr>
      <w:r w:rsidRPr="00522C30">
        <w:rPr>
          <w:rFonts w:eastAsia="Times New Roman" w:cs="Calibri"/>
          <w:lang w:eastAsia="pl-PL"/>
        </w:rPr>
        <w:t>Jest mi wiadomym, że posiadam  prawo do:</w:t>
      </w:r>
    </w:p>
    <w:p w:rsidR="0016108C" w:rsidRPr="00522C30" w:rsidRDefault="0016108C" w:rsidP="001610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Calibri"/>
          <w:lang w:eastAsia="pl-PL"/>
        </w:rPr>
      </w:pPr>
      <w:r w:rsidRPr="00522C30">
        <w:rPr>
          <w:rFonts w:eastAsia="Times New Roman" w:cs="Calibri"/>
          <w:lang w:eastAsia="pl-PL"/>
        </w:rPr>
        <w:t>żądania od wskazanego w niniejszym oświadczeniu administratora danych osobowych:</w:t>
      </w:r>
    </w:p>
    <w:p w:rsidR="0016108C" w:rsidRPr="00522C30" w:rsidRDefault="0016108C" w:rsidP="0016108C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eastAsia="Times New Roman" w:cs="Calibri"/>
          <w:i/>
          <w:lang w:eastAsia="pl-PL"/>
        </w:rPr>
      </w:pPr>
      <w:r w:rsidRPr="00522C30">
        <w:rPr>
          <w:rFonts w:eastAsia="Times New Roman" w:cs="Calibri"/>
          <w:lang w:eastAsia="pl-PL"/>
        </w:rPr>
        <w:t>dostępu do moich danych osobowych;</w:t>
      </w:r>
    </w:p>
    <w:p w:rsidR="0016108C" w:rsidRPr="00522C30" w:rsidRDefault="0016108C" w:rsidP="0016108C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eastAsia="Times New Roman" w:cs="Calibri"/>
          <w:i/>
          <w:lang w:eastAsia="pl-PL"/>
        </w:rPr>
      </w:pPr>
      <w:r w:rsidRPr="00522C30">
        <w:rPr>
          <w:rFonts w:eastAsia="Times New Roman" w:cs="Calibri"/>
          <w:lang w:eastAsia="pl-PL"/>
        </w:rPr>
        <w:t>sprostowania moich danych osobowych;</w:t>
      </w:r>
    </w:p>
    <w:p w:rsidR="0016108C" w:rsidRPr="00522C30" w:rsidRDefault="0016108C" w:rsidP="0016108C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eastAsia="Times New Roman" w:cs="Calibri"/>
          <w:i/>
          <w:lang w:eastAsia="pl-PL"/>
        </w:rPr>
      </w:pPr>
      <w:r w:rsidRPr="00522C30">
        <w:rPr>
          <w:rFonts w:eastAsia="Times New Roman" w:cs="Calibri"/>
          <w:lang w:eastAsia="pl-PL"/>
        </w:rPr>
        <w:t>usunięcia moich danych osobowych, jeżeli zachodzi jedna z okoliczności wskazanych w art. 17 ust. 1 RODO i jeżeli przetwarzanie moich danych osobowych nie jest niezbędne w zakresie wskazanym w art. 17 ust. 3 RODO;</w:t>
      </w:r>
    </w:p>
    <w:p w:rsidR="0016108C" w:rsidRPr="00522C30" w:rsidRDefault="0016108C" w:rsidP="0016108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eastAsia="Times New Roman" w:cs="Calibri"/>
          <w:i/>
          <w:lang w:eastAsia="pl-PL"/>
        </w:rPr>
      </w:pPr>
      <w:r w:rsidRPr="00522C30">
        <w:rPr>
          <w:rFonts w:eastAsia="Times New Roman" w:cs="Calibri"/>
          <w:lang w:eastAsia="pl-PL"/>
        </w:rPr>
        <w:t xml:space="preserve">ograniczenia przetwarzania moich danych osobowych w przypadkach wskazanych w art. 18 ust. 1 RODO,  </w:t>
      </w:r>
    </w:p>
    <w:p w:rsidR="0016108C" w:rsidRPr="00522C30" w:rsidRDefault="0016108C" w:rsidP="001610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Calibri"/>
          <w:lang w:eastAsia="pl-PL"/>
        </w:rPr>
      </w:pPr>
      <w:r w:rsidRPr="00522C30">
        <w:rPr>
          <w:rFonts w:eastAsia="Times New Roman" w:cs="Calibri"/>
          <w:lang w:eastAsia="pl-PL"/>
        </w:rPr>
        <w:t xml:space="preserve">wniesienia do wskazanego w niniejszym oświadczeniu administratora danych osobowych sprzeciwu wobec przetwarzania moich danych osobowych, </w:t>
      </w:r>
      <w:r w:rsidRPr="00522C30">
        <w:rPr>
          <w:rFonts w:cs="Calibri"/>
        </w:rPr>
        <w:t>chyba że przetwarzanie jest niezbędne do wykonania zadania realizowanego w interesie publicznym.</w:t>
      </w:r>
    </w:p>
    <w:p w:rsidR="0016108C" w:rsidRPr="00522C30" w:rsidRDefault="0016108C" w:rsidP="001610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Calibri"/>
          <w:lang w:eastAsia="pl-PL"/>
        </w:rPr>
      </w:pPr>
      <w:r w:rsidRPr="00522C30">
        <w:rPr>
          <w:rFonts w:eastAsia="Times New Roman" w:cs="Calibri"/>
          <w:lang w:eastAsia="pl-PL"/>
        </w:rPr>
        <w:t>przenoszenia moich danych osobowych,</w:t>
      </w:r>
    </w:p>
    <w:p w:rsidR="0016108C" w:rsidRPr="00522C30" w:rsidRDefault="0016108C" w:rsidP="001610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Calibri"/>
          <w:lang w:eastAsia="pl-PL"/>
        </w:rPr>
      </w:pPr>
      <w:r w:rsidRPr="00522C30">
        <w:rPr>
          <w:rFonts w:eastAsia="Times New Roman" w:cs="Calibri"/>
          <w:lang w:eastAsia="pl-PL"/>
        </w:rPr>
        <w:t>wniesienia skargi do organu nadzorczego, tj. do Prezesa Urzędu Ochrony Danych Osobowych, w przypadku uznania, że przetwarzanie moich danych osobowych narusza przepisy RODO,</w:t>
      </w:r>
    </w:p>
    <w:p w:rsidR="0016108C" w:rsidRPr="00522C30" w:rsidRDefault="0016108C" w:rsidP="001610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Calibri"/>
          <w:lang w:eastAsia="pl-PL"/>
        </w:rPr>
      </w:pPr>
      <w:r w:rsidRPr="00522C30">
        <w:rPr>
          <w:rFonts w:eastAsia="Times New Roman" w:cs="Calibri"/>
          <w:lang w:eastAsia="pl-PL"/>
        </w:rPr>
        <w:t xml:space="preserve">wycofania w dowolnym momencie zgody na przetwarzanie moich danych osobowych. </w:t>
      </w:r>
    </w:p>
    <w:p w:rsidR="0016108C" w:rsidRPr="00522C30" w:rsidRDefault="0016108C" w:rsidP="0016108C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eastAsia="Times New Roman" w:cs="Calibri"/>
          <w:lang w:eastAsia="pl-PL"/>
        </w:rPr>
      </w:pPr>
    </w:p>
    <w:p w:rsidR="0016108C" w:rsidRPr="00522C30" w:rsidRDefault="0016108C" w:rsidP="001610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Calibri"/>
          <w:lang w:eastAsia="pl-PL"/>
        </w:rPr>
      </w:pPr>
      <w:r w:rsidRPr="00522C30">
        <w:rPr>
          <w:rFonts w:cs="Calibri"/>
        </w:rPr>
        <w:t>Administratorem Pani/Pana danych osobowych jest Gmina Miejska Tczew z siedzibą przy Pl. Piłsudskiego 1, 83-110 Tczew</w:t>
      </w:r>
      <w:r w:rsidRPr="00AD31CF">
        <w:rPr>
          <w:rFonts w:cs="Calibri"/>
        </w:rPr>
        <w:t>. Kontakt do</w:t>
      </w:r>
      <w:r>
        <w:rPr>
          <w:rFonts w:cs="Calibri"/>
          <w:color w:val="1F497D"/>
        </w:rPr>
        <w:t xml:space="preserve"> </w:t>
      </w:r>
      <w:r w:rsidRPr="00851496">
        <w:rPr>
          <w:rFonts w:cs="Calibri"/>
        </w:rPr>
        <w:t>Inspektor</w:t>
      </w:r>
      <w:r>
        <w:rPr>
          <w:rFonts w:cs="Calibri"/>
        </w:rPr>
        <w:t xml:space="preserve">a Ochrony Danych: </w:t>
      </w:r>
      <w:r w:rsidRPr="00851496">
        <w:rPr>
          <w:rFonts w:cs="Calibri"/>
        </w:rPr>
        <w:t xml:space="preserve"> </w:t>
      </w:r>
      <w:r>
        <w:rPr>
          <w:rFonts w:cs="Calibri"/>
        </w:rPr>
        <w:t>e-</w:t>
      </w:r>
      <w:r w:rsidRPr="00851496">
        <w:rPr>
          <w:rFonts w:cs="Calibri"/>
        </w:rPr>
        <w:t>mail: inspektor@um.tczew.pl oraz numeru telefonu: 696 011</w:t>
      </w:r>
      <w:r>
        <w:rPr>
          <w:rFonts w:cs="Calibri"/>
        </w:rPr>
        <w:t> </w:t>
      </w:r>
      <w:r w:rsidRPr="00851496">
        <w:rPr>
          <w:rFonts w:cs="Calibri"/>
        </w:rPr>
        <w:t>969.</w:t>
      </w:r>
    </w:p>
    <w:p w:rsidR="0016108C" w:rsidRPr="00547CB3" w:rsidRDefault="0016108C" w:rsidP="0016108C">
      <w:pPr>
        <w:widowControl w:val="0"/>
        <w:suppressAutoHyphens/>
        <w:spacing w:after="0"/>
        <w:rPr>
          <w:rFonts w:eastAsia="SimSun" w:cs="Calibri"/>
          <w:kern w:val="1"/>
          <w:lang w:eastAsia="zh-CN" w:bidi="hi-IN"/>
        </w:rPr>
      </w:pPr>
      <w:r w:rsidRPr="00522C30">
        <w:rPr>
          <w:rFonts w:eastAsia="SimSun" w:cs="Calibri"/>
          <w:kern w:val="1"/>
          <w:lang w:eastAsia="zh-CN" w:bidi="hi-IN"/>
        </w:rPr>
        <w:t>Tczew, dnia …  ……………... 2020 r.</w:t>
      </w:r>
    </w:p>
    <w:p w:rsidR="0016108C" w:rsidRPr="00547CB3" w:rsidRDefault="0016108C" w:rsidP="0016108C">
      <w:pPr>
        <w:widowControl w:val="0"/>
        <w:suppressAutoHyphens/>
        <w:spacing w:after="0"/>
        <w:rPr>
          <w:rFonts w:eastAsia="SimSun" w:cs="Calibri"/>
          <w:kern w:val="1"/>
          <w:lang w:eastAsia="zh-CN" w:bidi="hi-IN"/>
        </w:rPr>
      </w:pPr>
    </w:p>
    <w:p w:rsidR="0016108C" w:rsidRPr="00547CB3" w:rsidRDefault="0016108C" w:rsidP="0016108C">
      <w:pPr>
        <w:widowControl w:val="0"/>
        <w:suppressAutoHyphens/>
        <w:spacing w:after="0"/>
        <w:jc w:val="right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lastRenderedPageBreak/>
        <w:t>……………….……………………………………………………</w:t>
      </w:r>
    </w:p>
    <w:p w:rsidR="00356DBF" w:rsidRPr="001D632B" w:rsidRDefault="0016108C" w:rsidP="001D632B">
      <w:pPr>
        <w:widowControl w:val="0"/>
        <w:suppressAutoHyphens/>
        <w:spacing w:after="0"/>
        <w:ind w:left="4253"/>
        <w:jc w:val="right"/>
        <w:rPr>
          <w:rFonts w:eastAsia="SimSun" w:cs="Calibri"/>
          <w:i/>
          <w:kern w:val="1"/>
          <w:lang w:eastAsia="zh-CN" w:bidi="hi-IN"/>
        </w:rPr>
      </w:pPr>
      <w:r w:rsidRPr="00547CB3">
        <w:rPr>
          <w:rFonts w:eastAsia="SimSun" w:cs="Calibri"/>
          <w:i/>
          <w:kern w:val="1"/>
          <w:lang w:eastAsia="zh-CN" w:bidi="hi-IN"/>
        </w:rPr>
        <w:t>czytelny po</w:t>
      </w:r>
      <w:r>
        <w:rPr>
          <w:rFonts w:eastAsia="SimSun" w:cs="Calibri"/>
          <w:i/>
          <w:kern w:val="1"/>
          <w:lang w:eastAsia="zh-CN" w:bidi="hi-IN"/>
        </w:rPr>
        <w:t>dpis kandydata (imię i nazwisko)</w:t>
      </w:r>
      <w:bookmarkStart w:id="0" w:name="_GoBack"/>
      <w:bookmarkEnd w:id="0"/>
    </w:p>
    <w:sectPr w:rsidR="00356DBF" w:rsidRPr="001D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8C" w:rsidRDefault="0016108C" w:rsidP="0016108C">
      <w:pPr>
        <w:spacing w:after="0" w:line="240" w:lineRule="auto"/>
      </w:pPr>
      <w:r>
        <w:separator/>
      </w:r>
    </w:p>
  </w:endnote>
  <w:endnote w:type="continuationSeparator" w:id="0">
    <w:p w:rsidR="0016108C" w:rsidRDefault="0016108C" w:rsidP="0016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8C" w:rsidRDefault="0016108C" w:rsidP="0016108C">
      <w:pPr>
        <w:spacing w:after="0" w:line="240" w:lineRule="auto"/>
      </w:pPr>
      <w:r>
        <w:separator/>
      </w:r>
    </w:p>
  </w:footnote>
  <w:footnote w:type="continuationSeparator" w:id="0">
    <w:p w:rsidR="0016108C" w:rsidRDefault="0016108C" w:rsidP="0016108C">
      <w:pPr>
        <w:spacing w:after="0" w:line="240" w:lineRule="auto"/>
      </w:pPr>
      <w:r>
        <w:continuationSeparator/>
      </w:r>
    </w:p>
  </w:footnote>
  <w:footnote w:id="1">
    <w:p w:rsidR="0016108C" w:rsidRDefault="0016108C" w:rsidP="0016108C">
      <w:pPr>
        <w:pStyle w:val="Tekstprzypisudolnego"/>
      </w:pPr>
      <w:r w:rsidRPr="00A549E1">
        <w:rPr>
          <w:rStyle w:val="Odwoanieprzypisudolnego"/>
          <w:sz w:val="16"/>
        </w:rPr>
        <w:footnoteRef/>
      </w:r>
      <w:r w:rsidRPr="00A549E1">
        <w:rPr>
          <w:sz w:val="16"/>
        </w:rP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3186D"/>
    <w:multiLevelType w:val="hybridMultilevel"/>
    <w:tmpl w:val="7E6EDD74"/>
    <w:lvl w:ilvl="0" w:tplc="AA805D20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">
    <w:nsid w:val="5CFF7238"/>
    <w:multiLevelType w:val="hybridMultilevel"/>
    <w:tmpl w:val="00F63A6C"/>
    <w:lvl w:ilvl="0" w:tplc="04150011">
      <w:start w:val="1"/>
      <w:numFmt w:val="decimal"/>
      <w:lvlText w:val="%1)"/>
      <w:lvlJc w:val="left"/>
      <w:pPr>
        <w:ind w:left="694" w:hanging="360"/>
      </w:p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2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563" w:hanging="360"/>
      </w:pPr>
    </w:lvl>
    <w:lvl w:ilvl="2" w:tplc="0415001B">
      <w:start w:val="1"/>
      <w:numFmt w:val="lowerRoman"/>
      <w:lvlText w:val="%3."/>
      <w:lvlJc w:val="right"/>
      <w:pPr>
        <w:ind w:left="2283" w:hanging="180"/>
      </w:pPr>
    </w:lvl>
    <w:lvl w:ilvl="3" w:tplc="0415000F">
      <w:start w:val="1"/>
      <w:numFmt w:val="decimal"/>
      <w:lvlText w:val="%4."/>
      <w:lvlJc w:val="left"/>
      <w:pPr>
        <w:ind w:left="3003" w:hanging="360"/>
      </w:pPr>
    </w:lvl>
    <w:lvl w:ilvl="4" w:tplc="04150019">
      <w:start w:val="1"/>
      <w:numFmt w:val="lowerLetter"/>
      <w:lvlText w:val="%5."/>
      <w:lvlJc w:val="left"/>
      <w:pPr>
        <w:ind w:left="3723" w:hanging="360"/>
      </w:pPr>
    </w:lvl>
    <w:lvl w:ilvl="5" w:tplc="0415001B">
      <w:start w:val="1"/>
      <w:numFmt w:val="lowerRoman"/>
      <w:lvlText w:val="%6."/>
      <w:lvlJc w:val="right"/>
      <w:pPr>
        <w:ind w:left="4443" w:hanging="180"/>
      </w:pPr>
    </w:lvl>
    <w:lvl w:ilvl="6" w:tplc="0415000F">
      <w:start w:val="1"/>
      <w:numFmt w:val="decimal"/>
      <w:lvlText w:val="%7."/>
      <w:lvlJc w:val="left"/>
      <w:pPr>
        <w:ind w:left="5163" w:hanging="360"/>
      </w:pPr>
    </w:lvl>
    <w:lvl w:ilvl="7" w:tplc="04150019">
      <w:start w:val="1"/>
      <w:numFmt w:val="lowerLetter"/>
      <w:lvlText w:val="%8."/>
      <w:lvlJc w:val="left"/>
      <w:pPr>
        <w:ind w:left="5883" w:hanging="360"/>
      </w:pPr>
    </w:lvl>
    <w:lvl w:ilvl="8" w:tplc="0415001B">
      <w:start w:val="1"/>
      <w:numFmt w:val="lowerRoman"/>
      <w:lvlText w:val="%9."/>
      <w:lvlJc w:val="right"/>
      <w:pPr>
        <w:ind w:left="6603" w:hanging="180"/>
      </w:pPr>
    </w:lvl>
  </w:abstractNum>
  <w:abstractNum w:abstractNumId="3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</w:lvl>
    <w:lvl w:ilvl="1" w:tplc="04150019">
      <w:start w:val="1"/>
      <w:numFmt w:val="lowerLetter"/>
      <w:lvlText w:val="%2."/>
      <w:lvlJc w:val="left"/>
      <w:pPr>
        <w:ind w:left="1563" w:hanging="360"/>
      </w:pPr>
    </w:lvl>
    <w:lvl w:ilvl="2" w:tplc="0415001B">
      <w:start w:val="1"/>
      <w:numFmt w:val="lowerRoman"/>
      <w:lvlText w:val="%3."/>
      <w:lvlJc w:val="right"/>
      <w:pPr>
        <w:ind w:left="2283" w:hanging="180"/>
      </w:pPr>
    </w:lvl>
    <w:lvl w:ilvl="3" w:tplc="0415000F">
      <w:start w:val="1"/>
      <w:numFmt w:val="decimal"/>
      <w:lvlText w:val="%4."/>
      <w:lvlJc w:val="left"/>
      <w:pPr>
        <w:ind w:left="3003" w:hanging="360"/>
      </w:pPr>
    </w:lvl>
    <w:lvl w:ilvl="4" w:tplc="04150019">
      <w:start w:val="1"/>
      <w:numFmt w:val="lowerLetter"/>
      <w:lvlText w:val="%5."/>
      <w:lvlJc w:val="left"/>
      <w:pPr>
        <w:ind w:left="3723" w:hanging="360"/>
      </w:pPr>
    </w:lvl>
    <w:lvl w:ilvl="5" w:tplc="0415001B">
      <w:start w:val="1"/>
      <w:numFmt w:val="lowerRoman"/>
      <w:lvlText w:val="%6."/>
      <w:lvlJc w:val="right"/>
      <w:pPr>
        <w:ind w:left="4443" w:hanging="180"/>
      </w:pPr>
    </w:lvl>
    <w:lvl w:ilvl="6" w:tplc="0415000F">
      <w:start w:val="1"/>
      <w:numFmt w:val="decimal"/>
      <w:lvlText w:val="%7."/>
      <w:lvlJc w:val="left"/>
      <w:pPr>
        <w:ind w:left="5163" w:hanging="360"/>
      </w:pPr>
    </w:lvl>
    <w:lvl w:ilvl="7" w:tplc="04150019">
      <w:start w:val="1"/>
      <w:numFmt w:val="lowerLetter"/>
      <w:lvlText w:val="%8."/>
      <w:lvlJc w:val="left"/>
      <w:pPr>
        <w:ind w:left="5883" w:hanging="360"/>
      </w:pPr>
    </w:lvl>
    <w:lvl w:ilvl="8" w:tplc="0415001B">
      <w:start w:val="1"/>
      <w:numFmt w:val="lowerRoman"/>
      <w:lvlText w:val="%9."/>
      <w:lvlJc w:val="right"/>
      <w:pPr>
        <w:ind w:left="6603" w:hanging="180"/>
      </w:pPr>
    </w:lvl>
  </w:abstractNum>
  <w:abstractNum w:abstractNumId="4">
    <w:nsid w:val="6FE90CD2"/>
    <w:multiLevelType w:val="hybridMultilevel"/>
    <w:tmpl w:val="49A6EB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D74CA"/>
    <w:multiLevelType w:val="hybridMultilevel"/>
    <w:tmpl w:val="A3E8704C"/>
    <w:lvl w:ilvl="0" w:tplc="AA805D20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6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8C"/>
    <w:rsid w:val="0016108C"/>
    <w:rsid w:val="001D632B"/>
    <w:rsid w:val="0035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08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08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61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10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610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08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08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61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10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61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2020-10-19T07:21:00Z</dcterms:created>
  <dcterms:modified xsi:type="dcterms:W3CDTF">2020-10-19T07:38:00Z</dcterms:modified>
</cp:coreProperties>
</file>